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E2EE4" w14:textId="77777777" w:rsidR="00564DA2" w:rsidRPr="00BF5D68" w:rsidRDefault="00564DA2" w:rsidP="00564DA2">
      <w:pPr>
        <w:jc w:val="center"/>
        <w:rPr>
          <w:b/>
          <w:bCs/>
          <w:sz w:val="28"/>
          <w:szCs w:val="28"/>
          <w:lang w:val="uk-UA"/>
        </w:rPr>
      </w:pPr>
      <w:r w:rsidRPr="00BF5D68">
        <w:rPr>
          <w:b/>
          <w:noProof/>
          <w:sz w:val="28"/>
          <w:szCs w:val="28"/>
          <w:lang w:val="uk-UA"/>
        </w:rPr>
        <w:drawing>
          <wp:inline distT="0" distB="0" distL="0" distR="0" wp14:anchorId="0A70012D" wp14:editId="05E9C16A">
            <wp:extent cx="469900" cy="590306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4" cy="5967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98C83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УКРАЇНА</w:t>
      </w:r>
    </w:p>
    <w:p w14:paraId="7A905374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КОЛОМИЙСЬКА МІСЬКА РАДА</w:t>
      </w:r>
    </w:p>
    <w:p w14:paraId="0DDE8F7E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2E337C1D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________________________сесія</w:t>
      </w:r>
    </w:p>
    <w:p w14:paraId="082D25E0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F5D68">
        <w:rPr>
          <w:b/>
          <w:bCs/>
          <w:sz w:val="28"/>
          <w:szCs w:val="28"/>
          <w:lang w:val="uk-UA"/>
        </w:rPr>
        <w:t>Н</w:t>
      </w:r>
      <w:proofErr w:type="spellEnd"/>
      <w:r w:rsidRPr="00BF5D68">
        <w:rPr>
          <w:b/>
          <w:bCs/>
          <w:sz w:val="28"/>
          <w:szCs w:val="28"/>
          <w:lang w:val="uk-UA"/>
        </w:rPr>
        <w:t xml:space="preserve"> Я</w:t>
      </w:r>
    </w:p>
    <w:p w14:paraId="4712C4D6" w14:textId="77777777" w:rsidR="00564DA2" w:rsidRPr="00BF5D68" w:rsidRDefault="00564DA2" w:rsidP="00564DA2">
      <w:pPr>
        <w:rPr>
          <w:sz w:val="28"/>
          <w:szCs w:val="28"/>
          <w:lang w:val="uk-UA"/>
        </w:rPr>
      </w:pPr>
    </w:p>
    <w:p w14:paraId="2D78209A" w14:textId="7606D46A" w:rsidR="009E4A34" w:rsidRPr="00BF5D68" w:rsidRDefault="00564DA2" w:rsidP="009E4A34">
      <w:pPr>
        <w:rPr>
          <w:lang w:val="uk-UA"/>
        </w:rPr>
      </w:pPr>
      <w:r w:rsidRPr="00BF5D68">
        <w:rPr>
          <w:sz w:val="28"/>
          <w:szCs w:val="28"/>
          <w:lang w:val="uk-UA"/>
        </w:rPr>
        <w:t>від ______________</w:t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  <w:t>м. Коломия</w:t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  <w:t>№ ____________</w:t>
      </w:r>
    </w:p>
    <w:p w14:paraId="65879D69" w14:textId="77777777" w:rsidR="00476748" w:rsidRPr="00BF5D68" w:rsidRDefault="00476748" w:rsidP="009E4A34">
      <w:pPr>
        <w:rPr>
          <w:lang w:val="uk-UA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688"/>
      </w:tblGrid>
      <w:tr w:rsidR="009E4A34" w:rsidRPr="00BF5D68" w14:paraId="0A83214E" w14:textId="77777777" w:rsidTr="00B05765">
        <w:trPr>
          <w:trHeight w:val="368"/>
        </w:trPr>
        <w:tc>
          <w:tcPr>
            <w:tcW w:w="4688" w:type="dxa"/>
            <w:shd w:val="clear" w:color="auto" w:fill="FFFFFF"/>
          </w:tcPr>
          <w:p w14:paraId="74876D90" w14:textId="5D1D34D3" w:rsidR="009E4A34" w:rsidRPr="00BF5D68" w:rsidRDefault="009E4A34" w:rsidP="00B05765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</w:pPr>
            <w:r w:rsidRPr="00BF5D68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Про </w:t>
            </w:r>
            <w:r w:rsidR="00F976D4" w:rsidRPr="00BF5D68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затвердження технічн</w:t>
            </w:r>
            <w:r w:rsidR="00425DF5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их</w:t>
            </w:r>
            <w:r w:rsidR="00F976D4" w:rsidRPr="00BF5D68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документаці</w:t>
            </w:r>
            <w:r w:rsidR="00BB1B5D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й</w:t>
            </w:r>
            <w:r w:rsidR="00F976D4" w:rsidRPr="00BF5D68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з нормативної грошової оцінки земельних ділянок </w:t>
            </w:r>
          </w:p>
        </w:tc>
      </w:tr>
    </w:tbl>
    <w:p w14:paraId="6DB23D1B" w14:textId="77777777" w:rsidR="002E1584" w:rsidRPr="00BF5D68" w:rsidRDefault="002E1584" w:rsidP="009E4A34">
      <w:pPr>
        <w:jc w:val="both"/>
        <w:rPr>
          <w:lang w:val="uk-UA"/>
        </w:rPr>
      </w:pPr>
    </w:p>
    <w:p w14:paraId="16D37252" w14:textId="157D477F" w:rsidR="009E4A34" w:rsidRPr="00364776" w:rsidRDefault="009E4A34" w:rsidP="009E4A34">
      <w:pPr>
        <w:jc w:val="both"/>
        <w:rPr>
          <w:rFonts w:cs="Times New Roman"/>
          <w:sz w:val="28"/>
          <w:szCs w:val="28"/>
          <w:lang w:val="uk-UA"/>
        </w:rPr>
      </w:pPr>
      <w:r w:rsidRPr="00BF5D68">
        <w:rPr>
          <w:sz w:val="28"/>
          <w:szCs w:val="28"/>
          <w:lang w:val="uk-UA"/>
        </w:rPr>
        <w:tab/>
      </w:r>
      <w:r w:rsidRPr="00BF5D68">
        <w:rPr>
          <w:rFonts w:cs="Times New Roman"/>
          <w:sz w:val="28"/>
          <w:szCs w:val="28"/>
          <w:lang w:val="uk-UA"/>
        </w:rPr>
        <w:t xml:space="preserve">Розглянувши </w:t>
      </w:r>
      <w:r w:rsidR="00F31B53" w:rsidRPr="00BF5D68">
        <w:rPr>
          <w:kern w:val="2"/>
          <w:sz w:val="28"/>
          <w:szCs w:val="28"/>
          <w:lang w:val="uk-UA"/>
        </w:rPr>
        <w:t>техніч</w:t>
      </w:r>
      <w:r w:rsidR="00DF6FDB" w:rsidRPr="00BF5D68">
        <w:rPr>
          <w:kern w:val="2"/>
          <w:sz w:val="28"/>
          <w:szCs w:val="28"/>
          <w:lang w:val="uk-UA"/>
        </w:rPr>
        <w:t>н</w:t>
      </w:r>
      <w:r w:rsidR="00DD3696">
        <w:rPr>
          <w:kern w:val="2"/>
          <w:sz w:val="28"/>
          <w:szCs w:val="28"/>
          <w:lang w:val="uk-UA"/>
        </w:rPr>
        <w:t>і</w:t>
      </w:r>
      <w:r w:rsidR="00DF6FDB" w:rsidRPr="00BF5D68">
        <w:rPr>
          <w:kern w:val="2"/>
          <w:sz w:val="28"/>
          <w:szCs w:val="28"/>
          <w:lang w:val="uk-UA"/>
        </w:rPr>
        <w:t xml:space="preserve"> </w:t>
      </w:r>
      <w:r w:rsidR="00F31B53" w:rsidRPr="00BF5D68">
        <w:rPr>
          <w:kern w:val="2"/>
          <w:sz w:val="28"/>
          <w:szCs w:val="28"/>
          <w:lang w:val="uk-UA"/>
        </w:rPr>
        <w:t>документаці</w:t>
      </w:r>
      <w:r w:rsidR="00BB1B5D">
        <w:rPr>
          <w:kern w:val="2"/>
          <w:sz w:val="28"/>
          <w:szCs w:val="28"/>
          <w:lang w:val="uk-UA"/>
        </w:rPr>
        <w:t>ї</w:t>
      </w:r>
      <w:r w:rsidR="00F31B53" w:rsidRPr="00BF5D68">
        <w:rPr>
          <w:kern w:val="2"/>
          <w:sz w:val="28"/>
          <w:szCs w:val="28"/>
          <w:lang w:val="uk-UA"/>
        </w:rPr>
        <w:t xml:space="preserve"> </w:t>
      </w:r>
      <w:r w:rsidR="00913A8F" w:rsidRPr="00BF5D68">
        <w:rPr>
          <w:kern w:val="2"/>
          <w:sz w:val="28"/>
          <w:szCs w:val="28"/>
          <w:lang w:val="uk-UA"/>
        </w:rPr>
        <w:t xml:space="preserve">з нормативної грошової оцінки </w:t>
      </w:r>
      <w:r w:rsidR="008327B5" w:rsidRPr="00BF5D68">
        <w:rPr>
          <w:kern w:val="2"/>
          <w:sz w:val="28"/>
          <w:szCs w:val="28"/>
          <w:lang w:val="uk-UA"/>
        </w:rPr>
        <w:t>земельних ділянок</w:t>
      </w:r>
      <w:r w:rsidR="00487B0E" w:rsidRPr="00BF5D68">
        <w:rPr>
          <w:kern w:val="2"/>
          <w:sz w:val="28"/>
          <w:szCs w:val="28"/>
          <w:lang w:val="uk-UA"/>
        </w:rPr>
        <w:t xml:space="preserve">, </w:t>
      </w:r>
      <w:r w:rsidRPr="00BF5D68">
        <w:rPr>
          <w:rFonts w:cs="Times New Roman"/>
          <w:kern w:val="2"/>
          <w:sz w:val="28"/>
          <w:szCs w:val="28"/>
          <w:lang w:val="uk-UA"/>
        </w:rPr>
        <w:t>пропозиції</w:t>
      </w:r>
      <w:r w:rsidRPr="00BF5D68">
        <w:rPr>
          <w:rFonts w:cs="Times New Roman"/>
          <w:sz w:val="28"/>
          <w:szCs w:val="28"/>
          <w:lang w:val="uk-UA"/>
        </w:rPr>
        <w:t xml:space="preserve"> постійної комісії з питань екології, використання земель, природних ресурсів та регулювання земельних відносин, відповідно до ст</w:t>
      </w:r>
      <w:r w:rsidR="00487B0E" w:rsidRPr="00BF5D68">
        <w:rPr>
          <w:rFonts w:cs="Times New Roman"/>
          <w:sz w:val="28"/>
          <w:szCs w:val="28"/>
          <w:lang w:val="uk-UA"/>
        </w:rPr>
        <w:t>.</w:t>
      </w:r>
      <w:r w:rsidR="00F31B53" w:rsidRPr="00BF5D68">
        <w:rPr>
          <w:rFonts w:cs="Times New Roman"/>
          <w:sz w:val="28"/>
          <w:szCs w:val="28"/>
          <w:lang w:val="uk-UA"/>
        </w:rPr>
        <w:t xml:space="preserve"> </w:t>
      </w:r>
      <w:r w:rsidR="00FE1B59" w:rsidRPr="00BF5D68">
        <w:rPr>
          <w:rFonts w:cs="Times New Roman"/>
          <w:sz w:val="28"/>
          <w:szCs w:val="28"/>
          <w:lang w:val="uk-UA"/>
        </w:rPr>
        <w:t>201</w:t>
      </w:r>
      <w:r w:rsidRPr="00BF5D68">
        <w:rPr>
          <w:rFonts w:cs="Times New Roman"/>
          <w:sz w:val="28"/>
          <w:szCs w:val="28"/>
          <w:lang w:val="uk-UA"/>
        </w:rPr>
        <w:t xml:space="preserve"> Земельного кодексу </w:t>
      </w:r>
      <w:r w:rsidR="00487B0E" w:rsidRPr="00BF5D68">
        <w:rPr>
          <w:rFonts w:cs="Times New Roman"/>
          <w:sz w:val="28"/>
          <w:szCs w:val="28"/>
          <w:lang w:val="uk-UA"/>
        </w:rPr>
        <w:t xml:space="preserve">України, ст. 18, 20, 23 Закону України “Про оцінку </w:t>
      </w:r>
      <w:r w:rsidR="00273AC8" w:rsidRPr="00BF5D68">
        <w:rPr>
          <w:rFonts w:cs="Times New Roman"/>
          <w:sz w:val="28"/>
          <w:szCs w:val="28"/>
          <w:lang w:val="uk-UA"/>
        </w:rPr>
        <w:t>земель</w:t>
      </w:r>
      <w:r w:rsidR="00487B0E" w:rsidRPr="00BF5D68">
        <w:rPr>
          <w:rFonts w:cs="Times New Roman"/>
          <w:sz w:val="28"/>
          <w:szCs w:val="28"/>
          <w:lang w:val="uk-UA"/>
        </w:rPr>
        <w:t>"</w:t>
      </w:r>
      <w:r w:rsidRPr="00BF5D68">
        <w:rPr>
          <w:rFonts w:cs="Times New Roman"/>
          <w:sz w:val="28"/>
          <w:szCs w:val="28"/>
          <w:lang w:val="uk-UA"/>
        </w:rPr>
        <w:t>,</w:t>
      </w:r>
      <w:r w:rsidR="00427F14" w:rsidRPr="00BF5D68">
        <w:rPr>
          <w:rFonts w:cs="Times New Roman"/>
          <w:sz w:val="28"/>
          <w:szCs w:val="28"/>
          <w:lang w:val="uk-UA"/>
        </w:rPr>
        <w:t xml:space="preserve"> </w:t>
      </w:r>
      <w:r w:rsidR="007944F0" w:rsidRPr="00BF5D68">
        <w:rPr>
          <w:rFonts w:cs="Times New Roman"/>
          <w:sz w:val="28"/>
          <w:szCs w:val="28"/>
          <w:lang w:val="uk-UA"/>
        </w:rPr>
        <w:t>Методики нормативної грошової оцінки земельних ділянок, затвердженої Постановою Кабінету Міністрів України</w:t>
      </w:r>
      <w:r w:rsidR="00C97721" w:rsidRPr="00BF5D68">
        <w:rPr>
          <w:rFonts w:cs="Times New Roman"/>
          <w:sz w:val="28"/>
          <w:szCs w:val="28"/>
          <w:lang w:val="uk-UA"/>
        </w:rPr>
        <w:t xml:space="preserve"> від 3 листопада 2021 року № 1147,</w:t>
      </w:r>
      <w:r w:rsidRPr="00BF5D68">
        <w:rPr>
          <w:rFonts w:cs="Times New Roman"/>
          <w:sz w:val="28"/>
          <w:szCs w:val="28"/>
          <w:lang w:val="uk-UA"/>
        </w:rPr>
        <w:t xml:space="preserve"> керуючись Закон</w:t>
      </w:r>
      <w:r w:rsidR="00EE143A" w:rsidRPr="00BF5D68">
        <w:rPr>
          <w:rFonts w:cs="Times New Roman"/>
          <w:sz w:val="28"/>
          <w:szCs w:val="28"/>
          <w:lang w:val="uk-UA"/>
        </w:rPr>
        <w:t>ом</w:t>
      </w:r>
      <w:r w:rsidRPr="00BF5D68">
        <w:rPr>
          <w:rFonts w:cs="Times New Roman"/>
          <w:sz w:val="28"/>
          <w:szCs w:val="28"/>
          <w:lang w:val="uk-UA"/>
        </w:rPr>
        <w:t xml:space="preserve"> України "Про місцеве самоврядування в Україні"</w:t>
      </w:r>
      <w:r w:rsidR="002E7299" w:rsidRPr="00BF5D68">
        <w:rPr>
          <w:rFonts w:cs="Times New Roman"/>
          <w:sz w:val="28"/>
          <w:szCs w:val="28"/>
          <w:lang w:val="uk-UA"/>
        </w:rPr>
        <w:t>,</w:t>
      </w:r>
      <w:r w:rsidR="00472F53">
        <w:rPr>
          <w:rFonts w:cs="Times New Roman"/>
          <w:sz w:val="28"/>
          <w:szCs w:val="28"/>
          <w:lang w:val="uk-UA"/>
        </w:rPr>
        <w:t xml:space="preserve"> </w:t>
      </w:r>
      <w:r w:rsidR="00472F53">
        <w:rPr>
          <w:sz w:val="28"/>
          <w:szCs w:val="28"/>
          <w:lang w:val="uk-UA"/>
        </w:rPr>
        <w:t xml:space="preserve">та </w:t>
      </w:r>
      <w:r w:rsidR="00472F53" w:rsidRPr="002B58B5">
        <w:rPr>
          <w:sz w:val="28"/>
          <w:szCs w:val="28"/>
          <w:lang w:val="uk-UA" w:eastAsia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472F53">
        <w:rPr>
          <w:sz w:val="28"/>
          <w:szCs w:val="28"/>
          <w:lang w:val="uk-UA" w:eastAsia="uk-UA"/>
        </w:rPr>
        <w:t>,</w:t>
      </w:r>
      <w:r w:rsidR="00F31B53" w:rsidRPr="00BF5D68">
        <w:rPr>
          <w:rFonts w:cs="Times New Roman"/>
          <w:sz w:val="28"/>
          <w:szCs w:val="28"/>
          <w:lang w:val="uk-UA"/>
        </w:rPr>
        <w:t xml:space="preserve"> </w:t>
      </w:r>
      <w:r w:rsidRPr="00BF5D68">
        <w:rPr>
          <w:rFonts w:cs="Times New Roman"/>
          <w:sz w:val="28"/>
          <w:szCs w:val="28"/>
          <w:lang w:val="uk-UA"/>
        </w:rPr>
        <w:t xml:space="preserve">міська рада </w:t>
      </w:r>
    </w:p>
    <w:p w14:paraId="35E608F4" w14:textId="51D8677C" w:rsidR="002E1584" w:rsidRPr="00BF5D68" w:rsidRDefault="009E4A34" w:rsidP="00364776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BF5D68">
        <w:rPr>
          <w:rFonts w:cs="Times New Roman"/>
          <w:b/>
          <w:sz w:val="28"/>
          <w:szCs w:val="28"/>
          <w:lang w:val="uk-UA"/>
        </w:rPr>
        <w:t>в и р і ш и л а :</w:t>
      </w:r>
    </w:p>
    <w:p w14:paraId="04AF7366" w14:textId="290FD863" w:rsidR="009E4A34" w:rsidRPr="00BB1B5D" w:rsidRDefault="00BB1B5D" w:rsidP="00BB1B5D">
      <w:pPr>
        <w:ind w:firstLine="851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1. </w:t>
      </w:r>
      <w:r w:rsidR="00963BA3" w:rsidRPr="00BB1B5D">
        <w:rPr>
          <w:rFonts w:cs="Times New Roman"/>
          <w:sz w:val="28"/>
          <w:szCs w:val="28"/>
          <w:lang w:val="uk-UA"/>
        </w:rPr>
        <w:t>Затвердити</w:t>
      </w:r>
      <w:r w:rsidR="009E4A34" w:rsidRPr="00BB1B5D">
        <w:rPr>
          <w:sz w:val="28"/>
          <w:szCs w:val="28"/>
          <w:lang w:val="uk-UA"/>
        </w:rPr>
        <w:t xml:space="preserve"> </w:t>
      </w:r>
      <w:r w:rsidR="00814C81" w:rsidRPr="00BB1B5D">
        <w:rPr>
          <w:sz w:val="28"/>
          <w:szCs w:val="28"/>
          <w:lang w:val="uk-UA"/>
        </w:rPr>
        <w:t>К</w:t>
      </w:r>
      <w:r w:rsidR="00C21B64" w:rsidRPr="00BB1B5D">
        <w:rPr>
          <w:sz w:val="28"/>
          <w:szCs w:val="28"/>
          <w:lang w:val="uk-UA"/>
        </w:rPr>
        <w:t>ОЛОМИЙСЬКІЙ МІСЬКІЙ РАДІ</w:t>
      </w:r>
      <w:r w:rsidR="00814C81" w:rsidRPr="00BB1B5D">
        <w:rPr>
          <w:sz w:val="28"/>
          <w:szCs w:val="28"/>
          <w:lang w:val="uk-UA"/>
        </w:rPr>
        <w:t xml:space="preserve"> </w:t>
      </w:r>
      <w:r w:rsidR="00242A89" w:rsidRPr="00BB1B5D">
        <w:rPr>
          <w:sz w:val="28"/>
          <w:szCs w:val="28"/>
          <w:lang w:val="uk-UA"/>
        </w:rPr>
        <w:t>технічну документаці</w:t>
      </w:r>
      <w:r w:rsidR="00F357C0" w:rsidRPr="00BB1B5D">
        <w:rPr>
          <w:sz w:val="28"/>
          <w:szCs w:val="28"/>
          <w:lang w:val="uk-UA"/>
        </w:rPr>
        <w:t>ю</w:t>
      </w:r>
      <w:r w:rsidR="00242A89" w:rsidRPr="00BB1B5D">
        <w:rPr>
          <w:sz w:val="28"/>
          <w:szCs w:val="28"/>
          <w:lang w:val="uk-UA"/>
        </w:rPr>
        <w:t xml:space="preserve"> з нормативної грошової оцінки земельних ділянок </w:t>
      </w:r>
      <w:r w:rsidR="00F357C0" w:rsidRPr="00BB1B5D">
        <w:rPr>
          <w:sz w:val="28"/>
          <w:szCs w:val="28"/>
          <w:lang w:val="uk-UA"/>
        </w:rPr>
        <w:t xml:space="preserve">в межах території населеного пункту с. </w:t>
      </w:r>
      <w:proofErr w:type="spellStart"/>
      <w:r w:rsidRPr="00BB1B5D">
        <w:rPr>
          <w:sz w:val="28"/>
          <w:szCs w:val="28"/>
          <w:lang w:val="uk-UA"/>
        </w:rPr>
        <w:t>Саджавка</w:t>
      </w:r>
      <w:proofErr w:type="spellEnd"/>
      <w:r w:rsidR="00F357C0" w:rsidRPr="00BB1B5D">
        <w:rPr>
          <w:sz w:val="28"/>
          <w:szCs w:val="28"/>
          <w:lang w:val="uk-UA"/>
        </w:rPr>
        <w:t xml:space="preserve"> Коломийської міської ради Коломийського району Івано-Франківської області</w:t>
      </w:r>
      <w:r w:rsidR="005C61B6" w:rsidRPr="00BB1B5D">
        <w:rPr>
          <w:sz w:val="28"/>
          <w:szCs w:val="28"/>
          <w:lang w:val="uk-UA"/>
        </w:rPr>
        <w:t>.</w:t>
      </w:r>
    </w:p>
    <w:p w14:paraId="60D24B8E" w14:textId="69966A5D" w:rsidR="00BB1B5D" w:rsidRPr="00BB1B5D" w:rsidRDefault="00BB1B5D" w:rsidP="00BB1B5D">
      <w:pPr>
        <w:ind w:firstLine="851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2. </w:t>
      </w:r>
      <w:r w:rsidRPr="00BB1B5D">
        <w:rPr>
          <w:rFonts w:cs="Times New Roman"/>
          <w:sz w:val="28"/>
          <w:szCs w:val="28"/>
          <w:lang w:val="uk-UA"/>
        </w:rPr>
        <w:t>Затвердити</w:t>
      </w:r>
      <w:r w:rsidRPr="00BB1B5D">
        <w:rPr>
          <w:sz w:val="28"/>
          <w:szCs w:val="28"/>
          <w:lang w:val="uk-UA"/>
        </w:rPr>
        <w:t xml:space="preserve"> КОЛОМИЙСЬКІЙ МІСЬКІЙ РАДІ технічну документацію з нормативної грошової оцінки земельних ділянок в межах території населеного пункту с. </w:t>
      </w:r>
      <w:proofErr w:type="spellStart"/>
      <w:r w:rsidR="009D09D5">
        <w:rPr>
          <w:sz w:val="28"/>
          <w:szCs w:val="28"/>
          <w:lang w:val="uk-UA"/>
        </w:rPr>
        <w:t>Кубаївка</w:t>
      </w:r>
      <w:proofErr w:type="spellEnd"/>
      <w:r w:rsidRPr="00BB1B5D">
        <w:rPr>
          <w:sz w:val="28"/>
          <w:szCs w:val="28"/>
          <w:lang w:val="uk-UA"/>
        </w:rPr>
        <w:t xml:space="preserve"> Коломийської міської ради Коломийського району Івано-Франківської області</w:t>
      </w:r>
    </w:p>
    <w:p w14:paraId="6639B0AE" w14:textId="0F2F6A5B" w:rsidR="00594AC8" w:rsidRPr="00BF5D68" w:rsidRDefault="00BB1B5D" w:rsidP="00027A9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E4A34" w:rsidRPr="00BF5D68">
        <w:rPr>
          <w:sz w:val="28"/>
          <w:szCs w:val="28"/>
          <w:lang w:val="uk-UA"/>
        </w:rPr>
        <w:t>.</w:t>
      </w:r>
      <w:r w:rsidR="001D503F">
        <w:rPr>
          <w:sz w:val="28"/>
          <w:szCs w:val="28"/>
          <w:lang w:val="en-US"/>
        </w:rPr>
        <w:t xml:space="preserve"> </w:t>
      </w:r>
      <w:r w:rsidR="00ED50F9">
        <w:rPr>
          <w:sz w:val="28"/>
          <w:szCs w:val="28"/>
          <w:lang w:val="uk-UA"/>
        </w:rPr>
        <w:t>УПРАВЛІННЮ КОМУНІКАЦІЙ</w:t>
      </w:r>
      <w:r w:rsidR="00C569EF">
        <w:rPr>
          <w:sz w:val="28"/>
          <w:szCs w:val="28"/>
          <w:lang w:val="uk-UA"/>
        </w:rPr>
        <w:t xml:space="preserve"> ТА ІНФОРМАЦІЙНИХ ТЕХНОЛОГІЙ</w:t>
      </w:r>
      <w:r w:rsidR="00626852">
        <w:rPr>
          <w:sz w:val="28"/>
          <w:szCs w:val="28"/>
          <w:lang w:val="uk-UA"/>
        </w:rPr>
        <w:t xml:space="preserve"> МІСЬКОЇ РАДИ</w:t>
      </w:r>
      <w:r w:rsidR="00034B3F" w:rsidRPr="00BF5D68">
        <w:rPr>
          <w:sz w:val="28"/>
          <w:szCs w:val="28"/>
          <w:lang w:val="uk-UA"/>
        </w:rPr>
        <w:t xml:space="preserve"> (Любомир ЗУБИК) забезпечити офіційне оприлюднення цього рішення </w:t>
      </w:r>
      <w:r w:rsidR="00DD3696">
        <w:rPr>
          <w:sz w:val="28"/>
          <w:szCs w:val="28"/>
          <w:lang w:val="uk-UA"/>
        </w:rPr>
        <w:t>у 15-денний термін з моменту прийняття рішення</w:t>
      </w:r>
      <w:r w:rsidR="0095213E" w:rsidRPr="00BF5D68">
        <w:rPr>
          <w:sz w:val="28"/>
          <w:szCs w:val="28"/>
          <w:lang w:val="uk-UA"/>
        </w:rPr>
        <w:t>.</w:t>
      </w:r>
    </w:p>
    <w:p w14:paraId="6E2B50FC" w14:textId="62F9DDDE" w:rsidR="0095213E" w:rsidRDefault="00BB1B5D" w:rsidP="00027A9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5213E" w:rsidRPr="00BF5D68">
        <w:rPr>
          <w:sz w:val="28"/>
          <w:szCs w:val="28"/>
          <w:lang w:val="uk-UA"/>
        </w:rPr>
        <w:t>. Рішення набирає чинності з 01.01.202</w:t>
      </w:r>
      <w:r w:rsidR="00E81A9C">
        <w:rPr>
          <w:sz w:val="28"/>
          <w:szCs w:val="28"/>
          <w:lang w:val="uk-UA"/>
        </w:rPr>
        <w:t>6</w:t>
      </w:r>
      <w:r w:rsidR="0095213E" w:rsidRPr="00BF5D68">
        <w:rPr>
          <w:sz w:val="28"/>
          <w:szCs w:val="28"/>
          <w:lang w:val="uk-UA"/>
        </w:rPr>
        <w:t xml:space="preserve"> року.</w:t>
      </w:r>
    </w:p>
    <w:p w14:paraId="0C162D34" w14:textId="695D8206" w:rsidR="00DD3696" w:rsidRDefault="00BB1B5D" w:rsidP="00472F5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5213E" w:rsidRPr="00BF5D68">
        <w:rPr>
          <w:sz w:val="28"/>
          <w:szCs w:val="28"/>
          <w:lang w:val="uk-UA"/>
        </w:rPr>
        <w:t xml:space="preserve">. </w:t>
      </w:r>
      <w:r w:rsidR="009E4A34" w:rsidRPr="00BF5D68">
        <w:rPr>
          <w:sz w:val="28"/>
          <w:szCs w:val="28"/>
          <w:lang w:val="uk-UA"/>
        </w:rPr>
        <w:t>Організацію виконання цього рішення покласти на</w:t>
      </w:r>
      <w:r w:rsidR="00594AC8" w:rsidRPr="00BF5D68">
        <w:rPr>
          <w:sz w:val="28"/>
          <w:szCs w:val="28"/>
          <w:lang w:val="uk-UA"/>
        </w:rPr>
        <w:t xml:space="preserve"> керуючого справами виконавчого комітету </w:t>
      </w:r>
      <w:r w:rsidR="001005F4" w:rsidRPr="00BF5D68">
        <w:rPr>
          <w:sz w:val="28"/>
          <w:szCs w:val="28"/>
          <w:lang w:val="uk-UA"/>
        </w:rPr>
        <w:t xml:space="preserve">міської ради </w:t>
      </w:r>
      <w:r w:rsidR="005A5B5D" w:rsidRPr="00BF5D68">
        <w:rPr>
          <w:sz w:val="28"/>
          <w:szCs w:val="28"/>
          <w:lang w:val="uk-UA"/>
        </w:rPr>
        <w:t xml:space="preserve">Миколу </w:t>
      </w:r>
      <w:r w:rsidR="001005F4" w:rsidRPr="00BF5D68">
        <w:rPr>
          <w:sz w:val="28"/>
          <w:szCs w:val="28"/>
          <w:lang w:val="uk-UA"/>
        </w:rPr>
        <w:t>АНДРУСЯКА</w:t>
      </w:r>
      <w:r w:rsidR="009E4A34" w:rsidRPr="00BF5D68">
        <w:rPr>
          <w:sz w:val="28"/>
          <w:szCs w:val="28"/>
          <w:lang w:val="uk-UA"/>
        </w:rPr>
        <w:t>.</w:t>
      </w:r>
    </w:p>
    <w:p w14:paraId="4C07949A" w14:textId="3B6FDDCC" w:rsidR="009E4A34" w:rsidRPr="00BF5D68" w:rsidRDefault="00BB1B5D" w:rsidP="00027A9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979C0">
        <w:rPr>
          <w:sz w:val="28"/>
          <w:szCs w:val="28"/>
          <w:lang w:val="uk-UA"/>
        </w:rPr>
        <w:t xml:space="preserve">. </w:t>
      </w:r>
      <w:r w:rsidR="009E4A34" w:rsidRPr="00BF5D68">
        <w:rPr>
          <w:sz w:val="28"/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C97E35" w:rsidRPr="00BF5D68">
        <w:rPr>
          <w:sz w:val="28"/>
          <w:szCs w:val="28"/>
          <w:lang w:val="uk-UA"/>
        </w:rPr>
        <w:t xml:space="preserve"> (Євгеній ЗАГРАНОВСЬКИЙ)</w:t>
      </w:r>
      <w:r w:rsidR="009E4A34" w:rsidRPr="00BF5D68">
        <w:rPr>
          <w:sz w:val="28"/>
          <w:szCs w:val="28"/>
          <w:lang w:val="uk-UA"/>
        </w:rPr>
        <w:t>.</w:t>
      </w:r>
    </w:p>
    <w:p w14:paraId="59DCADD0" w14:textId="49D0DE69" w:rsidR="009E4A34" w:rsidRDefault="009E4A34" w:rsidP="009E4A34">
      <w:pPr>
        <w:jc w:val="both"/>
        <w:rPr>
          <w:sz w:val="28"/>
          <w:szCs w:val="28"/>
          <w:lang w:val="uk-UA"/>
        </w:rPr>
      </w:pPr>
    </w:p>
    <w:p w14:paraId="714668DA" w14:textId="36744B32" w:rsidR="00507519" w:rsidRPr="00BF5D68" w:rsidRDefault="00507519" w:rsidP="009E4A34">
      <w:pPr>
        <w:jc w:val="both"/>
        <w:rPr>
          <w:sz w:val="28"/>
          <w:szCs w:val="28"/>
          <w:lang w:val="uk-UA"/>
        </w:rPr>
      </w:pPr>
    </w:p>
    <w:p w14:paraId="7191DDAA" w14:textId="0261F8C2" w:rsidR="009E4A34" w:rsidRPr="00BF5D68" w:rsidRDefault="009E4A34">
      <w:pPr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Міський голова</w:t>
      </w:r>
      <w:r w:rsidRPr="00BF5D68">
        <w:rPr>
          <w:b/>
          <w:bCs/>
          <w:sz w:val="28"/>
          <w:szCs w:val="28"/>
          <w:lang w:val="uk-UA"/>
        </w:rPr>
        <w:tab/>
      </w:r>
      <w:r w:rsidRPr="00BF5D68">
        <w:rPr>
          <w:b/>
          <w:bCs/>
          <w:sz w:val="28"/>
          <w:szCs w:val="28"/>
          <w:lang w:val="uk-UA"/>
        </w:rPr>
        <w:tab/>
      </w:r>
      <w:r w:rsidRPr="00BF5D68">
        <w:rPr>
          <w:b/>
          <w:bCs/>
          <w:sz w:val="28"/>
          <w:szCs w:val="28"/>
          <w:lang w:val="uk-UA"/>
        </w:rPr>
        <w:tab/>
      </w:r>
      <w:r w:rsidRPr="00BF5D68">
        <w:rPr>
          <w:b/>
          <w:bCs/>
          <w:sz w:val="28"/>
          <w:szCs w:val="28"/>
          <w:lang w:val="uk-UA"/>
        </w:rPr>
        <w:tab/>
      </w:r>
      <w:r w:rsidR="000B6565" w:rsidRPr="00BF5D68">
        <w:rPr>
          <w:b/>
          <w:bCs/>
          <w:sz w:val="28"/>
          <w:szCs w:val="28"/>
          <w:lang w:val="uk-UA"/>
        </w:rPr>
        <w:t xml:space="preserve">         </w:t>
      </w:r>
      <w:r w:rsidRPr="00BF5D68">
        <w:rPr>
          <w:b/>
          <w:bCs/>
          <w:sz w:val="28"/>
          <w:szCs w:val="28"/>
          <w:lang w:val="uk-UA"/>
        </w:rPr>
        <w:tab/>
      </w:r>
      <w:r w:rsidR="000B6565" w:rsidRPr="00BF5D68">
        <w:rPr>
          <w:b/>
          <w:bCs/>
          <w:sz w:val="28"/>
          <w:szCs w:val="28"/>
          <w:lang w:val="uk-UA"/>
        </w:rPr>
        <w:t xml:space="preserve">              Богдан СТАНІСЛАВСЬКИЙ</w:t>
      </w:r>
      <w:r w:rsidR="000B6565" w:rsidRPr="00BF5D68">
        <w:rPr>
          <w:lang w:val="uk-UA"/>
        </w:rPr>
        <w:t xml:space="preserve">     </w:t>
      </w:r>
      <w:bookmarkStart w:id="0" w:name="_GoBack"/>
      <w:bookmarkEnd w:id="0"/>
    </w:p>
    <w:sectPr w:rsidR="009E4A34" w:rsidRPr="00BF5D68" w:rsidSect="002E1584">
      <w:pgSz w:w="11906" w:h="16838"/>
      <w:pgMar w:top="709" w:right="567" w:bottom="993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0F33EF"/>
    <w:multiLevelType w:val="hybridMultilevel"/>
    <w:tmpl w:val="6EAAF368"/>
    <w:lvl w:ilvl="0" w:tplc="7E4CD03E">
      <w:start w:val="1"/>
      <w:numFmt w:val="decimal"/>
      <w:lvlText w:val="%1."/>
      <w:lvlJc w:val="left"/>
      <w:pPr>
        <w:ind w:left="1080" w:hanging="360"/>
      </w:pPr>
      <w:rPr>
        <w:rFonts w:ascii="Times New Roman" w:eastAsia="Andale Sans U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1E2CBC"/>
    <w:multiLevelType w:val="hybridMultilevel"/>
    <w:tmpl w:val="D41E35B0"/>
    <w:lvl w:ilvl="0" w:tplc="CE621996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34"/>
    <w:rsid w:val="00027A9A"/>
    <w:rsid w:val="00034B3F"/>
    <w:rsid w:val="000466F8"/>
    <w:rsid w:val="00050DD6"/>
    <w:rsid w:val="00061DA0"/>
    <w:rsid w:val="0007633D"/>
    <w:rsid w:val="0008760B"/>
    <w:rsid w:val="000B0727"/>
    <w:rsid w:val="000B6565"/>
    <w:rsid w:val="001005F4"/>
    <w:rsid w:val="00116922"/>
    <w:rsid w:val="00157A5D"/>
    <w:rsid w:val="001A5C71"/>
    <w:rsid w:val="001C3B1C"/>
    <w:rsid w:val="001D503F"/>
    <w:rsid w:val="001E5179"/>
    <w:rsid w:val="00237871"/>
    <w:rsid w:val="00242A89"/>
    <w:rsid w:val="00273AC8"/>
    <w:rsid w:val="0029770A"/>
    <w:rsid w:val="002A1831"/>
    <w:rsid w:val="002A6E86"/>
    <w:rsid w:val="002B713F"/>
    <w:rsid w:val="002E1584"/>
    <w:rsid w:val="002E7299"/>
    <w:rsid w:val="00335293"/>
    <w:rsid w:val="00335F37"/>
    <w:rsid w:val="003553F6"/>
    <w:rsid w:val="00363F5E"/>
    <w:rsid w:val="00364776"/>
    <w:rsid w:val="003A5CE4"/>
    <w:rsid w:val="003F2AA0"/>
    <w:rsid w:val="00416886"/>
    <w:rsid w:val="00425B5F"/>
    <w:rsid w:val="00425DF5"/>
    <w:rsid w:val="00427F14"/>
    <w:rsid w:val="00434BB8"/>
    <w:rsid w:val="00450078"/>
    <w:rsid w:val="00453F16"/>
    <w:rsid w:val="00472F53"/>
    <w:rsid w:val="00476748"/>
    <w:rsid w:val="00487B0E"/>
    <w:rsid w:val="004B675F"/>
    <w:rsid w:val="004D3DDD"/>
    <w:rsid w:val="00507519"/>
    <w:rsid w:val="00525526"/>
    <w:rsid w:val="00527A13"/>
    <w:rsid w:val="00532E23"/>
    <w:rsid w:val="005642E8"/>
    <w:rsid w:val="00564DA2"/>
    <w:rsid w:val="00592FB8"/>
    <w:rsid w:val="00594AC8"/>
    <w:rsid w:val="005A5B5D"/>
    <w:rsid w:val="005C61B6"/>
    <w:rsid w:val="00626852"/>
    <w:rsid w:val="00627469"/>
    <w:rsid w:val="006336B6"/>
    <w:rsid w:val="006366E2"/>
    <w:rsid w:val="00647C18"/>
    <w:rsid w:val="00656F2F"/>
    <w:rsid w:val="006A00C1"/>
    <w:rsid w:val="006A2942"/>
    <w:rsid w:val="006A6C7C"/>
    <w:rsid w:val="006B58BF"/>
    <w:rsid w:val="006C76B8"/>
    <w:rsid w:val="006C7B1D"/>
    <w:rsid w:val="00703541"/>
    <w:rsid w:val="007530FE"/>
    <w:rsid w:val="00764BA3"/>
    <w:rsid w:val="00766E7C"/>
    <w:rsid w:val="007825E6"/>
    <w:rsid w:val="00782BE2"/>
    <w:rsid w:val="007944F0"/>
    <w:rsid w:val="007979C0"/>
    <w:rsid w:val="007A4196"/>
    <w:rsid w:val="007B20E7"/>
    <w:rsid w:val="008015FF"/>
    <w:rsid w:val="00814C81"/>
    <w:rsid w:val="008155A4"/>
    <w:rsid w:val="00820E15"/>
    <w:rsid w:val="008327B5"/>
    <w:rsid w:val="008456DF"/>
    <w:rsid w:val="00853388"/>
    <w:rsid w:val="00913A8F"/>
    <w:rsid w:val="00945BA1"/>
    <w:rsid w:val="0095213E"/>
    <w:rsid w:val="009525C2"/>
    <w:rsid w:val="009563BD"/>
    <w:rsid w:val="00957334"/>
    <w:rsid w:val="00963BA3"/>
    <w:rsid w:val="00966BBE"/>
    <w:rsid w:val="00993FAD"/>
    <w:rsid w:val="009A64A6"/>
    <w:rsid w:val="009C2FBB"/>
    <w:rsid w:val="009C63CD"/>
    <w:rsid w:val="009D09D5"/>
    <w:rsid w:val="009D77B5"/>
    <w:rsid w:val="009E1D62"/>
    <w:rsid w:val="009E4A34"/>
    <w:rsid w:val="00A14148"/>
    <w:rsid w:val="00A32969"/>
    <w:rsid w:val="00A718E0"/>
    <w:rsid w:val="00A73EEB"/>
    <w:rsid w:val="00A84FD5"/>
    <w:rsid w:val="00AA3A42"/>
    <w:rsid w:val="00AA544D"/>
    <w:rsid w:val="00AB25CB"/>
    <w:rsid w:val="00AC512D"/>
    <w:rsid w:val="00B04D50"/>
    <w:rsid w:val="00B05765"/>
    <w:rsid w:val="00B3590F"/>
    <w:rsid w:val="00B53402"/>
    <w:rsid w:val="00B650B9"/>
    <w:rsid w:val="00B73279"/>
    <w:rsid w:val="00B92BCF"/>
    <w:rsid w:val="00BB1B5D"/>
    <w:rsid w:val="00BB231D"/>
    <w:rsid w:val="00BD0E16"/>
    <w:rsid w:val="00BF5D68"/>
    <w:rsid w:val="00C179F3"/>
    <w:rsid w:val="00C21B56"/>
    <w:rsid w:val="00C21B64"/>
    <w:rsid w:val="00C34309"/>
    <w:rsid w:val="00C569EF"/>
    <w:rsid w:val="00C6026C"/>
    <w:rsid w:val="00C7381C"/>
    <w:rsid w:val="00C7656A"/>
    <w:rsid w:val="00C82E6B"/>
    <w:rsid w:val="00C840A6"/>
    <w:rsid w:val="00C93332"/>
    <w:rsid w:val="00C97721"/>
    <w:rsid w:val="00C97E35"/>
    <w:rsid w:val="00CD4D0E"/>
    <w:rsid w:val="00D061D5"/>
    <w:rsid w:val="00D10A13"/>
    <w:rsid w:val="00D655CF"/>
    <w:rsid w:val="00D66EDB"/>
    <w:rsid w:val="00D96006"/>
    <w:rsid w:val="00DD3696"/>
    <w:rsid w:val="00DD66D8"/>
    <w:rsid w:val="00DF6FDB"/>
    <w:rsid w:val="00E22979"/>
    <w:rsid w:val="00E52348"/>
    <w:rsid w:val="00E6395D"/>
    <w:rsid w:val="00E72B0D"/>
    <w:rsid w:val="00E81A9C"/>
    <w:rsid w:val="00E833A6"/>
    <w:rsid w:val="00EA53FE"/>
    <w:rsid w:val="00ED50F9"/>
    <w:rsid w:val="00EE143A"/>
    <w:rsid w:val="00F30F92"/>
    <w:rsid w:val="00F31B53"/>
    <w:rsid w:val="00F357C0"/>
    <w:rsid w:val="00F5784F"/>
    <w:rsid w:val="00F718CD"/>
    <w:rsid w:val="00F976D4"/>
    <w:rsid w:val="00FD152B"/>
    <w:rsid w:val="00FE1B59"/>
    <w:rsid w:val="00FE45EC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CBE7"/>
  <w15:chartTrackingRefBased/>
  <w15:docId w15:val="{FE36E017-9DE6-41CE-BDD1-6DED638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A3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1">
    <w:name w:val="heading 1"/>
    <w:basedOn w:val="a"/>
    <w:next w:val="a0"/>
    <w:link w:val="10"/>
    <w:qFormat/>
    <w:rsid w:val="009E4A34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4A34"/>
    <w:rPr>
      <w:rFonts w:ascii="Times New Roman" w:eastAsia="Arial Unicode MS" w:hAnsi="Times New Roman" w:cs="Tahoma"/>
      <w:b/>
      <w:bCs/>
      <w:color w:val="00000A"/>
      <w:kern w:val="1"/>
      <w:sz w:val="20"/>
      <w:szCs w:val="20"/>
      <w:lang w:eastAsia="ru-RU" w:bidi="ru-RU"/>
    </w:rPr>
  </w:style>
  <w:style w:type="paragraph" w:styleId="a0">
    <w:name w:val="Body Text"/>
    <w:basedOn w:val="a"/>
    <w:link w:val="a4"/>
    <w:uiPriority w:val="99"/>
    <w:semiHidden/>
    <w:unhideWhenUsed/>
    <w:rsid w:val="009E4A34"/>
    <w:pPr>
      <w:spacing w:after="120"/>
    </w:pPr>
  </w:style>
  <w:style w:type="character" w:customStyle="1" w:styleId="a4">
    <w:name w:val="Основний текст Знак"/>
    <w:basedOn w:val="a1"/>
    <w:link w:val="a0"/>
    <w:uiPriority w:val="99"/>
    <w:semiHidden/>
    <w:rsid w:val="009E4A34"/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34"/>
    <w:qFormat/>
    <w:rsid w:val="00966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00C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1"/>
    <w:link w:val="a6"/>
    <w:uiPriority w:val="99"/>
    <w:semiHidden/>
    <w:rsid w:val="006A00C1"/>
    <w:rPr>
      <w:rFonts w:ascii="Segoe UI" w:eastAsia="Andale Sans UI" w:hAnsi="Segoe UI" w:cs="Segoe UI"/>
      <w:color w:val="00000A"/>
      <w:kern w:val="1"/>
      <w:sz w:val="18"/>
      <w:szCs w:val="18"/>
      <w:lang w:val="ru-RU" w:eastAsia="ru-RU" w:bidi="ru-RU"/>
    </w:rPr>
  </w:style>
  <w:style w:type="paragraph" w:styleId="a8">
    <w:name w:val="No Spacing"/>
    <w:uiPriority w:val="99"/>
    <w:qFormat/>
    <w:rsid w:val="00B53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Мельник Ярослава Дмитрівна</cp:lastModifiedBy>
  <cp:revision>3</cp:revision>
  <cp:lastPrinted>2024-10-03T10:03:00Z</cp:lastPrinted>
  <dcterms:created xsi:type="dcterms:W3CDTF">2024-10-07T06:24:00Z</dcterms:created>
  <dcterms:modified xsi:type="dcterms:W3CDTF">2024-10-07T06:41:00Z</dcterms:modified>
</cp:coreProperties>
</file>